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6" w:rsidRDefault="00390EB6" w:rsidP="003D7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</w:pPr>
    </w:p>
    <w:p w:rsidR="00390EB6" w:rsidRPr="00A9055A" w:rsidRDefault="00390EB6" w:rsidP="00390EB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3"/>
          <w:b/>
          <w:bCs/>
          <w:i/>
          <w:iCs/>
          <w:color w:val="000000"/>
          <w:sz w:val="48"/>
          <w:szCs w:val="48"/>
        </w:rPr>
        <w:t>Консультация для родителей</w:t>
      </w:r>
    </w:p>
    <w:p w:rsidR="00390EB6" w:rsidRPr="00390EB6" w:rsidRDefault="00390EB6" w:rsidP="00390EB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48"/>
          <w:szCs w:val="48"/>
        </w:rPr>
        <w:t>«Готовим детей к школе»</w:t>
      </w:r>
    </w:p>
    <w:p w:rsidR="00390EB6" w:rsidRDefault="00390EB6" w:rsidP="003D7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</w:pPr>
    </w:p>
    <w:p w:rsidR="00065734" w:rsidRPr="0036403C" w:rsidRDefault="00B11265" w:rsidP="003D7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</w:pPr>
      <w:r w:rsidRPr="0036403C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-677545</wp:posOffset>
            </wp:positionV>
            <wp:extent cx="2428875" cy="1885950"/>
            <wp:effectExtent l="19050" t="0" r="9525" b="0"/>
            <wp:wrapThrough wrapText="bothSides">
              <wp:wrapPolygon edited="0">
                <wp:start x="678" y="0"/>
                <wp:lineTo x="-169" y="1527"/>
                <wp:lineTo x="0" y="20945"/>
                <wp:lineTo x="508" y="21382"/>
                <wp:lineTo x="678" y="21382"/>
                <wp:lineTo x="20838" y="21382"/>
                <wp:lineTo x="21007" y="21382"/>
                <wp:lineTo x="21515" y="20945"/>
                <wp:lineTo x="21685" y="19200"/>
                <wp:lineTo x="21685" y="1527"/>
                <wp:lineTo x="21346" y="218"/>
                <wp:lineTo x="20838" y="0"/>
                <wp:lineTo x="678" y="0"/>
              </wp:wrapPolygon>
            </wp:wrapThrough>
            <wp:docPr id="3" name="Рисунок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D7B28" w:rsidRPr="0036403C">
        <w:rPr>
          <w:rFonts w:ascii="Times New Roman" w:hAnsi="Times New Roman" w:cs="Times New Roman"/>
          <w:color w:val="111111"/>
          <w:sz w:val="28"/>
          <w:szCs w:val="28"/>
        </w:rPr>
        <w:t>Скоро наши дети пойдут в </w:t>
      </w:r>
      <w:r w:rsidR="003D7B28" w:rsidRPr="003640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школу</w:t>
      </w:r>
      <w:r w:rsidR="003D7B28" w:rsidRPr="0036403C">
        <w:rPr>
          <w:rFonts w:ascii="Times New Roman" w:hAnsi="Times New Roman" w:cs="Times New Roman"/>
          <w:color w:val="111111"/>
          <w:sz w:val="28"/>
          <w:szCs w:val="28"/>
        </w:rPr>
        <w:t>. И каждый из Вас хотел бы, чтобы его ребёнок был как можно лучше </w:t>
      </w:r>
      <w:r w:rsidR="003D7B28" w:rsidRPr="003640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подготовлен</w:t>
      </w:r>
      <w:r w:rsidR="003D7B28" w:rsidRPr="0036403C">
        <w:rPr>
          <w:rFonts w:ascii="Times New Roman" w:hAnsi="Times New Roman" w:cs="Times New Roman"/>
          <w:color w:val="111111"/>
          <w:sz w:val="28"/>
          <w:szCs w:val="28"/>
        </w:rPr>
        <w:t>. Начало обучения в </w:t>
      </w:r>
      <w:r w:rsidR="003D7B28" w:rsidRPr="003640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="00390EB6" w:rsidRPr="003640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390EB6" w:rsidRPr="0036403C">
        <w:rPr>
          <w:rStyle w:val="c1"/>
          <w:rFonts w:ascii="Times New Roman" w:hAnsi="Times New Roman" w:cs="Times New Roman"/>
          <w:color w:val="000000"/>
          <w:sz w:val="28"/>
          <w:szCs w:val="28"/>
        </w:rPr>
        <w:t>—</w:t>
      </w:r>
      <w:r w:rsidR="00390EB6" w:rsidRPr="0036403C">
        <w:rPr>
          <w:rFonts w:ascii="Times New Roman" w:hAnsi="Times New Roman" w:cs="Times New Roman"/>
          <w:color w:val="111111"/>
          <w:sz w:val="28"/>
          <w:szCs w:val="28"/>
        </w:rPr>
        <w:t> </w:t>
      </w:r>
      <w:bookmarkStart w:id="0" w:name="_GoBack"/>
      <w:bookmarkEnd w:id="0"/>
      <w:r w:rsidR="003D7B28" w:rsidRPr="0036403C">
        <w:rPr>
          <w:rFonts w:ascii="Times New Roman" w:hAnsi="Times New Roman" w:cs="Times New Roman"/>
          <w:color w:val="111111"/>
          <w:sz w:val="28"/>
          <w:szCs w:val="28"/>
        </w:rPr>
        <w:t>новый этап в жизни ребёнка (да и </w:t>
      </w:r>
      <w:r w:rsidR="003D7B28" w:rsidRPr="003640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 тоже</w:t>
      </w:r>
      <w:r w:rsidR="003D7B28" w:rsidRPr="0036403C">
        <w:rPr>
          <w:rFonts w:ascii="Times New Roman" w:hAnsi="Times New Roman" w:cs="Times New Roman"/>
          <w:color w:val="111111"/>
          <w:sz w:val="28"/>
          <w:szCs w:val="28"/>
        </w:rPr>
        <w:t>, безусловно, требующий определенного уровня </w:t>
      </w:r>
      <w:r w:rsidR="003D7B28" w:rsidRPr="003640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готовности</w:t>
      </w:r>
      <w:r w:rsidR="003D7B28" w:rsidRPr="0036403C">
        <w:rPr>
          <w:rFonts w:ascii="Times New Roman" w:hAnsi="Times New Roman" w:cs="Times New Roman"/>
          <w:color w:val="111111"/>
          <w:sz w:val="28"/>
          <w:szCs w:val="28"/>
        </w:rPr>
        <w:t> к этому качественно новому этапу в жизни и совершенно новому виду деятельности – учебной). Часто под </w:t>
      </w:r>
      <w:r w:rsidR="003D7B28" w:rsidRPr="003640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готовностью</w:t>
      </w:r>
      <w:r w:rsidR="003D7B28" w:rsidRPr="0036403C">
        <w:rPr>
          <w:rFonts w:ascii="Times New Roman" w:hAnsi="Times New Roman" w:cs="Times New Roman"/>
          <w:color w:val="111111"/>
          <w:sz w:val="28"/>
          <w:szCs w:val="28"/>
        </w:rPr>
        <w:t> к обучению подразумевают только определенный уровень знаний, умений, навыков ребёнка, что конечно тоже важно. Самое главное при переходе на качественно новую ступень – психологическая </w:t>
      </w:r>
      <w:r w:rsidR="003D7B28" w:rsidRPr="003640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готовность</w:t>
      </w:r>
      <w:r w:rsidR="003D7B28" w:rsidRPr="0036403C">
        <w:rPr>
          <w:rFonts w:ascii="Times New Roman" w:hAnsi="Times New Roman" w:cs="Times New Roman"/>
          <w:color w:val="111111"/>
          <w:sz w:val="28"/>
          <w:szCs w:val="28"/>
        </w:rPr>
        <w:t> к учебной деятельности. И, прежде всего сформированность желания учится </w:t>
      </w:r>
      <w:r w:rsidR="003D7B28" w:rsidRPr="003640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(мотивационная </w:t>
      </w:r>
      <w:r w:rsidR="003D7B28" w:rsidRPr="0036403C">
        <w:rPr>
          <w:rStyle w:val="a3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готовность</w:t>
      </w:r>
      <w:r w:rsidR="003D7B28" w:rsidRPr="003640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3D7B28" w:rsidRPr="0036403C">
        <w:rPr>
          <w:rFonts w:ascii="Times New Roman" w:hAnsi="Times New Roman" w:cs="Times New Roman"/>
          <w:color w:val="111111"/>
          <w:sz w:val="28"/>
          <w:szCs w:val="28"/>
        </w:rPr>
        <w:t>. Но и это ещё не всё. Существует огромная пропасть между </w:t>
      </w:r>
      <w:r w:rsidR="003D7B28" w:rsidRPr="003640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«хочу в </w:t>
      </w:r>
      <w:r w:rsidR="003D7B28" w:rsidRPr="0036403C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школу</w:t>
      </w:r>
      <w:r w:rsidR="003D7B28" w:rsidRPr="003640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D7B28" w:rsidRPr="0036403C">
        <w:rPr>
          <w:rFonts w:ascii="Times New Roman" w:hAnsi="Times New Roman" w:cs="Times New Roman"/>
          <w:color w:val="111111"/>
          <w:sz w:val="28"/>
          <w:szCs w:val="28"/>
        </w:rPr>
        <w:t> и </w:t>
      </w:r>
      <w:r w:rsidR="003D7B28" w:rsidRPr="003640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«надо учиться работать»</w:t>
      </w:r>
      <w:r w:rsidR="003D7B28" w:rsidRPr="0036403C">
        <w:rPr>
          <w:rFonts w:ascii="Times New Roman" w:hAnsi="Times New Roman" w:cs="Times New Roman"/>
          <w:color w:val="111111"/>
          <w:sz w:val="28"/>
          <w:szCs w:val="28"/>
        </w:rPr>
        <w:t>, без осознания этого </w:t>
      </w:r>
      <w:r w:rsidR="003D7B28" w:rsidRPr="003640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«надо»</w:t>
      </w:r>
      <w:r w:rsidR="003D7B28" w:rsidRPr="0036403C">
        <w:rPr>
          <w:rFonts w:ascii="Times New Roman" w:hAnsi="Times New Roman" w:cs="Times New Roman"/>
          <w:color w:val="111111"/>
          <w:sz w:val="28"/>
          <w:szCs w:val="28"/>
        </w:rPr>
        <w:t> ребёнок не сможет хорошо учиться, даже если перед </w:t>
      </w:r>
      <w:r w:rsidR="003D7B28" w:rsidRPr="003640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школой</w:t>
      </w:r>
      <w:r w:rsidR="003D7B28" w:rsidRPr="0036403C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3D7B28" w:rsidRPr="0036403C">
        <w:rPr>
          <w:rFonts w:ascii="Times New Roman" w:hAnsi="Times New Roman" w:cs="Times New Roman"/>
          <w:color w:val="111111"/>
          <w:sz w:val="28"/>
          <w:szCs w:val="28"/>
        </w:rPr>
        <w:t>он умеет хорошо читать, писать, считать и так далее.  </w:t>
      </w:r>
      <w:r w:rsidR="003D7B28" w:rsidRPr="003640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Подготавливая ребёнка к школе</w:t>
      </w:r>
      <w:r w:rsidR="003D7B28" w:rsidRPr="0036403C">
        <w:rPr>
          <w:rFonts w:ascii="Times New Roman" w:hAnsi="Times New Roman" w:cs="Times New Roman"/>
          <w:color w:val="111111"/>
          <w:sz w:val="28"/>
          <w:szCs w:val="28"/>
        </w:rPr>
        <w:t>, необходимо научить его слушать, видеть</w:t>
      </w:r>
      <w:r w:rsidR="003D7B28" w:rsidRPr="0036403C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, наблюдать, запоминать, перерабатывать полученную информацию.</w:t>
      </w:r>
    </w:p>
    <w:p w:rsidR="003D7B28" w:rsidRDefault="003D7B28" w:rsidP="003D7B28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Этой осенью ваш ребенок переступит порог школы.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3D7B28" w:rsidRDefault="003D7B28" w:rsidP="003D7B28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Чаще делитесь с ребенком воспоминаниями о счастливых мгновениях своего прошлого.</w:t>
      </w:r>
    </w:p>
    <w:p w:rsidR="003D7B28" w:rsidRDefault="003D7B28" w:rsidP="003D7B28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</w:t>
      </w:r>
      <w:r>
        <w:rPr>
          <w:rStyle w:val="c1"/>
          <w:color w:val="000000"/>
          <w:sz w:val="28"/>
          <w:szCs w:val="28"/>
        </w:rPr>
        <w:lastRenderedPageBreak/>
        <w:t>смешные истории из школьной жизни и рассказы о друзьях детства наполнят душу ребенка радостным ожиданием.</w:t>
      </w:r>
    </w:p>
    <w:p w:rsidR="003D7B28" w:rsidRDefault="003D7B28" w:rsidP="003D7B28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Помогите ребенку овладеть информацией, которая позволит ему не теряться. Как правило, дети этого возраста на вопрос: «Как зовут твою маму?»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3D7B28" w:rsidRDefault="003D7B28" w:rsidP="003D7B28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</w:r>
    </w:p>
    <w:p w:rsidR="003D7B28" w:rsidRDefault="003D7B28" w:rsidP="003D7B28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возьмут…», «Двойки будут ставить...», «В классе засмеют…». В некоторых случаях эти меры могут иметь успех. Но отдаленные последствия всегда плачевны.</w:t>
      </w:r>
    </w:p>
    <w:p w:rsidR="003D7B28" w:rsidRDefault="003D7B28" w:rsidP="003D7B28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старайтесь быть для ребёнка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ребёнку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ребёнку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ребёнку почувствовать, что он может рассчитывать на вашу поддержку в любой ситуации. Одними учебными занятиями с ребёнком этого достичь невозможно. Научите ребенка правильно реагировать на неудачи, если ваш ребёнок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После игры обратите внимание ребёнка на то, как отнеслись к проигрышу остальные игроки. Пусть он ощутит саму ценность игры, а не выигрыша.</w:t>
      </w:r>
    </w:p>
    <w:p w:rsidR="003D7B28" w:rsidRDefault="003D7B28" w:rsidP="003D7B28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Хорошие манеры ребенка — зеркало семейных отношений. «Спасибо», «Извините», «Можно ли мне…»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</w:t>
      </w:r>
      <w:r>
        <w:rPr>
          <w:rStyle w:val="c1"/>
          <w:color w:val="000000"/>
          <w:sz w:val="28"/>
          <w:szCs w:val="28"/>
        </w:rPr>
        <w:lastRenderedPageBreak/>
        <w:t>больше этого не слышал!», «Вынеси мусор». Превратите их в вежливые просьбы. Ребёнок непременно скопирует ваш стиль. Ведь он вас любит и стремится подражать во всем.</w:t>
      </w:r>
    </w:p>
    <w:p w:rsidR="00390EB6" w:rsidRPr="0091263B" w:rsidRDefault="003D7B28" w:rsidP="0091263B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Помогите ребёнку обрести чувство уверенности в себе.</w:t>
      </w:r>
      <w:r w:rsidR="0091263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Ребенок должен чувствовать себя в любой обстановке так же естественно, как дома. </w:t>
      </w:r>
    </w:p>
    <w:p w:rsidR="003D7B28" w:rsidRDefault="003D7B28" w:rsidP="0091263B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Приучайте ребёнка к самостоятельности в обыденной жизни. </w:t>
      </w:r>
    </w:p>
    <w:p w:rsidR="003D7B28" w:rsidRDefault="003D7B28" w:rsidP="0091263B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Научите ребёнка самостоятельно принимать решения.</w:t>
      </w:r>
      <w:r w:rsidR="0091263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Умение делать самостоятельный выбор развивает в человеке чувство самоуважения. </w:t>
      </w:r>
    </w:p>
    <w:p w:rsidR="003D7B28" w:rsidRDefault="003D7B28" w:rsidP="0091263B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 ребёнка чувствовать и удивляться, поощряйте его любознательность. Обращайте его внимание на первые весенние цветы и краски осеннего леса.</w:t>
      </w:r>
      <w:r w:rsidR="0091263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3D7B28" w:rsidRPr="003D7B28" w:rsidRDefault="003D7B28" w:rsidP="003D7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D7B28" w:rsidRPr="003D7B28" w:rsidSect="0006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B28"/>
    <w:rsid w:val="000631EF"/>
    <w:rsid w:val="00065734"/>
    <w:rsid w:val="001D769E"/>
    <w:rsid w:val="0036403C"/>
    <w:rsid w:val="00390EB6"/>
    <w:rsid w:val="003D7B28"/>
    <w:rsid w:val="0056124D"/>
    <w:rsid w:val="00647240"/>
    <w:rsid w:val="0091263B"/>
    <w:rsid w:val="0093625B"/>
    <w:rsid w:val="00A9055A"/>
    <w:rsid w:val="00B1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7B28"/>
    <w:rPr>
      <w:b/>
      <w:bCs/>
    </w:rPr>
  </w:style>
  <w:style w:type="paragraph" w:customStyle="1" w:styleId="c5">
    <w:name w:val="c5"/>
    <w:basedOn w:val="a"/>
    <w:rsid w:val="003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7B28"/>
  </w:style>
  <w:style w:type="character" w:customStyle="1" w:styleId="c1">
    <w:name w:val="c1"/>
    <w:basedOn w:val="a0"/>
    <w:rsid w:val="003D7B28"/>
  </w:style>
  <w:style w:type="paragraph" w:customStyle="1" w:styleId="c0">
    <w:name w:val="c0"/>
    <w:basedOn w:val="a"/>
    <w:rsid w:val="003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6C73-4541-4201-9865-60CF345F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2023-01-05T08:20:00Z</dcterms:created>
  <dcterms:modified xsi:type="dcterms:W3CDTF">2023-01-05T08:20:00Z</dcterms:modified>
</cp:coreProperties>
</file>