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47C" w:rsidRPr="008C147C" w:rsidRDefault="008C147C" w:rsidP="008C147C">
      <w:pPr>
        <w:pStyle w:val="rtejustify"/>
        <w:shd w:val="clear" w:color="auto" w:fill="FFFFFF"/>
        <w:spacing w:before="0" w:beforeAutospacing="0" w:after="0" w:afterAutospacing="0"/>
        <w:jc w:val="center"/>
        <w:rPr>
          <w:b/>
          <w:bCs/>
          <w:color w:val="222222"/>
          <w:sz w:val="32"/>
          <w:szCs w:val="32"/>
        </w:rPr>
      </w:pPr>
      <w:r w:rsidRPr="008C147C">
        <w:rPr>
          <w:b/>
          <w:bCs/>
          <w:noProof/>
          <w:sz w:val="32"/>
          <w:szCs w:val="32"/>
        </w:rPr>
        <w:drawing>
          <wp:anchor distT="0" distB="0" distL="114300" distR="114300" simplePos="0" relativeHeight="251658240" behindDoc="0" locked="0" layoutInCell="1" allowOverlap="1" wp14:anchorId="0BC487B2">
            <wp:simplePos x="0" y="0"/>
            <wp:positionH relativeFrom="column">
              <wp:posOffset>-3810</wp:posOffset>
            </wp:positionH>
            <wp:positionV relativeFrom="paragraph">
              <wp:posOffset>203835</wp:posOffset>
            </wp:positionV>
            <wp:extent cx="2628900" cy="1860550"/>
            <wp:effectExtent l="0" t="0" r="0" b="6350"/>
            <wp:wrapThrough wrapText="bothSides">
              <wp:wrapPolygon edited="0">
                <wp:start x="0" y="0"/>
                <wp:lineTo x="0" y="21453"/>
                <wp:lineTo x="21443" y="21453"/>
                <wp:lineTo x="21443" y="0"/>
                <wp:lineTo x="0" y="0"/>
              </wp:wrapPolygon>
            </wp:wrapThrough>
            <wp:docPr id="4" name="Рисунок 4" descr="Памятка по электробезопасности для малых предприятий и организаций |  Осиповичи Online. Асiповiцкi 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ка по электробезопасности для малых предприятий и организаций |  Осиповичи Online. Асiповiцкi 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47C">
        <w:rPr>
          <w:b/>
          <w:bCs/>
          <w:color w:val="222222"/>
          <w:sz w:val="32"/>
          <w:szCs w:val="32"/>
        </w:rPr>
        <w:t>Электробезопасность</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Нет такого дома, где не было бы осветительных бытовых электроприборов - холодильника, телевизора, радиоприемника, ма</w:t>
      </w:r>
      <w:bookmarkStart w:id="0" w:name="_GoBack"/>
      <w:bookmarkEnd w:id="0"/>
      <w:r w:rsidRPr="003734C3">
        <w:rPr>
          <w:color w:val="222222"/>
          <w:sz w:val="28"/>
          <w:szCs w:val="28"/>
        </w:rPr>
        <w:t>гнитофона, пылесоса, утюга, электроплитки и т. д.</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нет специального органа чувств.</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ЭЛЕКТРИЧЕСКИЙ ТОК ПОРАЖАЕТ ВНЕЗАПНО.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10 «НЕ» в быту и на улице:</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тяни вилку из розетки за провод;</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беритесь за провода электрических приборов мокрыми руками;</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пользуйся неисправными электроприборами;</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прикасайся к провисшим, оборванным и лежащим на земле проводам;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лезь и даже не подходи к трансформаторной будке;</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бросай ничего на провода и в электроустановки;</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подходи к дереву, если заметил на нем оборванный провод;</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влезай на опоры;</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играй под воздушными линиями электропередач;</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НЕ</w:t>
      </w:r>
      <w:r w:rsidRPr="003734C3">
        <w:rPr>
          <w:color w:val="222222"/>
          <w:sz w:val="28"/>
          <w:szCs w:val="28"/>
        </w:rPr>
        <w:t> лазь на деревья, крыши домов и строений, рядом с которыми проходят электрические провода.</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lastRenderedPageBreak/>
        <w:t>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кровлями строений.</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Нельзя пользоваться выключателями, штепсельными розетками, вилками, кнопками звонков с повреждёнными корпусами.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Во всех случаях категорически запрещается производить какие-либо работы с электроприборами - замену электроламп, ремонт выключателей, розеток, звонков, электроплиток, электропроводки без отключения их от электросети.</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Недопустимо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Опасно для жизни переставлять холодильники, стиральные машины, торшеры, телевизоры без отключения их от сети.</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xml:space="preserve">Особую опасность представляет прикосновение к осветительной арматуре мокрыми </w:t>
      </w:r>
      <w:proofErr w:type="gramStart"/>
      <w:r w:rsidRPr="003734C3">
        <w:rPr>
          <w:color w:val="222222"/>
          <w:sz w:val="28"/>
          <w:szCs w:val="28"/>
        </w:rPr>
        <w:t>руками:  Будьте</w:t>
      </w:r>
      <w:proofErr w:type="gramEnd"/>
      <w:r w:rsidRPr="003734C3">
        <w:rPr>
          <w:color w:val="222222"/>
          <w:sz w:val="28"/>
          <w:szCs w:val="28"/>
        </w:rPr>
        <w:t xml:space="preserve"> внимательны при пользовании электрической энергией и строго соблюдайте правила электробезопасности, где бы вы ни находились.</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Не подвергайте опасности свою жизнь и требуйте соблюдения мер предосторожности от всех окружающих, изучайте правила оказания первой помощи пострадавшему от электротока.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Попавший под напряжение человек, вследствие наступивших судорог конечностей, не может самостоятельно освободиться от токоведущих частей.  Необходимо принять самые срочные меры для быстрейшего освобождения пострадавшего от действия электрического тока.</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Прежде всего, нужно отключить выключатель, вынуть штепсельную вилку из розетки, вывернуть предохранители, перерубить провод остро режущим предметом с сухой деревянной ручкой. В крайнем случае, пострадавшего можно быстро освободить от токоведущих частей, взяв его за края одежды, если она сухая, не прикасаясь к телу пострадавшего. При этом следует обмотать сухой материей, используя фуражку, шарф, пиджак. Освобождать пострадавшего от действия электрического тока нужно осмотрительно, так как оказывающий помощь сам может попасть под напряжение.</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color w:val="222222"/>
          <w:sz w:val="28"/>
          <w:szCs w:val="28"/>
        </w:rPr>
        <w:t> </w:t>
      </w:r>
    </w:p>
    <w:p w:rsidR="003734C3" w:rsidRPr="003734C3" w:rsidRDefault="003734C3" w:rsidP="003734C3">
      <w:pPr>
        <w:pStyle w:val="rtejustify"/>
        <w:shd w:val="clear" w:color="auto" w:fill="FFFFFF"/>
        <w:spacing w:before="0" w:beforeAutospacing="0" w:after="0" w:afterAutospacing="0"/>
        <w:jc w:val="both"/>
        <w:rPr>
          <w:color w:val="222222"/>
          <w:sz w:val="28"/>
          <w:szCs w:val="28"/>
        </w:rPr>
      </w:pPr>
      <w:r w:rsidRPr="003734C3">
        <w:rPr>
          <w:rStyle w:val="a3"/>
          <w:color w:val="222222"/>
          <w:sz w:val="28"/>
          <w:szCs w:val="28"/>
        </w:rPr>
        <w:t>Во всех случаях поражения человека электрическим током необходимо срочно вызвать врача. </w:t>
      </w:r>
    </w:p>
    <w:p w:rsidR="00F0721F" w:rsidRPr="003734C3" w:rsidRDefault="008C147C">
      <w:pPr>
        <w:rPr>
          <w:rFonts w:ascii="Times New Roman" w:hAnsi="Times New Roman" w:cs="Times New Roman"/>
          <w:sz w:val="28"/>
          <w:szCs w:val="28"/>
        </w:rPr>
      </w:pPr>
    </w:p>
    <w:sectPr w:rsidR="00F0721F" w:rsidRPr="00373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C3"/>
    <w:rsid w:val="001E02C5"/>
    <w:rsid w:val="003734C3"/>
    <w:rsid w:val="008C147C"/>
    <w:rsid w:val="00D65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40EC"/>
  <w15:chartTrackingRefBased/>
  <w15:docId w15:val="{CCB8630D-3BA1-4CD2-BDCC-D429225B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73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2023-05-15T06:49:00Z</dcterms:created>
  <dcterms:modified xsi:type="dcterms:W3CDTF">2023-05-15T11:02:00Z</dcterms:modified>
</cp:coreProperties>
</file>